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宋体" w:cs="Times New Roman"/>
          <w:b/>
          <w:w w:val="100"/>
          <w:kern w:val="10"/>
          <w:sz w:val="32"/>
          <w:szCs w:val="32"/>
          <w:highlight w:val="yellow"/>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b/>
          <w:w w:val="150"/>
          <w:kern w:val="10"/>
          <w:sz w:val="44"/>
          <w:szCs w:val="44"/>
        </w:rPr>
      </w:pPr>
    </w:p>
    <w:p>
      <w:pPr>
        <w:spacing w:line="600" w:lineRule="exact"/>
        <w:ind w:left="0" w:leftChars="0" w:firstLine="0" w:firstLineChars="0"/>
        <w:jc w:val="center"/>
        <w:rPr>
          <w:rFonts w:hint="default" w:ascii="Times New Roman" w:hAnsi="Times New Roman" w:eastAsia="方正小标宋简体" w:cs="Times New Roman"/>
          <w:b w:val="0"/>
          <w:bCs/>
          <w:sz w:val="52"/>
          <w:szCs w:val="52"/>
        </w:rPr>
      </w:pPr>
      <w:bookmarkStart w:id="0" w:name="_GoBack"/>
      <w:r>
        <w:rPr>
          <w:rFonts w:hint="default" w:ascii="Times New Roman" w:hAnsi="Times New Roman" w:eastAsia="方正小标宋简体" w:cs="Times New Roman"/>
          <w:b w:val="0"/>
          <w:bCs/>
          <w:sz w:val="52"/>
          <w:szCs w:val="52"/>
        </w:rPr>
        <w:t>民用爆炸物品销售许可证</w:t>
      </w:r>
    </w:p>
    <w:bookmarkEnd w:id="0"/>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sz w:val="32"/>
          <w:szCs w:val="22"/>
        </w:rPr>
      </w:pPr>
    </w:p>
    <w:p>
      <w:pPr>
        <w:spacing w:line="600" w:lineRule="exact"/>
        <w:ind w:left="0" w:firstLine="1040" w:firstLineChars="200"/>
        <w:jc w:val="center"/>
        <w:rPr>
          <w:rFonts w:hint="default" w:ascii="Times New Roman" w:hAnsi="Times New Roman" w:eastAsia="方正小标宋简体" w:cs="Times New Roman"/>
          <w:b w:val="0"/>
          <w:bCs/>
          <w:sz w:val="52"/>
          <w:szCs w:val="52"/>
        </w:rPr>
      </w:pPr>
    </w:p>
    <w:p>
      <w:pPr>
        <w:spacing w:line="600" w:lineRule="exact"/>
        <w:ind w:left="0" w:leftChars="0" w:firstLine="0" w:firstLineChars="0"/>
        <w:jc w:val="center"/>
        <w:rPr>
          <w:rFonts w:hint="default" w:ascii="Times New Roman" w:hAnsi="Times New Roman" w:eastAsia="方正小标宋简体" w:cs="Times New Roman"/>
          <w:b w:val="0"/>
          <w:bCs/>
          <w:sz w:val="52"/>
          <w:szCs w:val="52"/>
        </w:rPr>
      </w:pPr>
      <w:r>
        <w:rPr>
          <w:rFonts w:hint="default" w:ascii="Times New Roman" w:hAnsi="Times New Roman" w:eastAsia="方正小标宋简体" w:cs="Times New Roman"/>
          <w:b w:val="0"/>
          <w:bCs/>
          <w:sz w:val="52"/>
          <w:szCs w:val="52"/>
        </w:rPr>
        <w:t>申</w:t>
      </w:r>
    </w:p>
    <w:p>
      <w:pPr>
        <w:spacing w:line="600" w:lineRule="exact"/>
        <w:ind w:left="0" w:leftChars="0" w:firstLine="0" w:firstLineChars="0"/>
        <w:jc w:val="center"/>
        <w:rPr>
          <w:rFonts w:hint="default" w:ascii="Times New Roman" w:hAnsi="Times New Roman" w:eastAsia="方正小标宋简体" w:cs="Times New Roman"/>
          <w:b w:val="0"/>
          <w:bCs/>
          <w:sz w:val="52"/>
          <w:szCs w:val="52"/>
        </w:rPr>
      </w:pPr>
      <w:r>
        <w:rPr>
          <w:rFonts w:hint="default" w:ascii="Times New Roman" w:hAnsi="Times New Roman" w:eastAsia="方正小标宋简体" w:cs="Times New Roman"/>
          <w:b w:val="0"/>
          <w:bCs/>
          <w:sz w:val="52"/>
          <w:szCs w:val="52"/>
        </w:rPr>
        <w:t>请</w:t>
      </w:r>
    </w:p>
    <w:p>
      <w:pPr>
        <w:spacing w:line="600" w:lineRule="exact"/>
        <w:ind w:left="0" w:leftChars="0" w:firstLine="0" w:firstLineChars="0"/>
        <w:jc w:val="center"/>
        <w:rPr>
          <w:rFonts w:hint="default" w:ascii="Times New Roman" w:hAnsi="Times New Roman" w:eastAsia="方正小标宋简体" w:cs="Times New Roman"/>
          <w:b w:val="0"/>
          <w:bCs/>
          <w:sz w:val="52"/>
          <w:szCs w:val="52"/>
          <w:lang w:eastAsia="zh-CN"/>
        </w:rPr>
      </w:pPr>
      <w:r>
        <w:rPr>
          <w:rFonts w:hint="default" w:ascii="Times New Roman" w:hAnsi="Times New Roman" w:eastAsia="方正小标宋简体" w:cs="Times New Roman"/>
          <w:b w:val="0"/>
          <w:bCs/>
          <w:sz w:val="52"/>
          <w:szCs w:val="52"/>
          <w:lang w:eastAsia="zh-CN"/>
        </w:rPr>
        <w:t>书</w:t>
      </w:r>
    </w:p>
    <w:p>
      <w:pPr>
        <w:spacing w:line="600" w:lineRule="exact"/>
        <w:ind w:left="0" w:leftChars="0" w:firstLine="0" w:firstLineChars="0"/>
        <w:jc w:val="center"/>
        <w:rPr>
          <w:rFonts w:hint="default" w:ascii="Times New Roman" w:hAnsi="Times New Roman" w:eastAsia="方正小标宋简体" w:cs="Times New Roman"/>
          <w:b w:val="0"/>
          <w:bCs/>
          <w:sz w:val="52"/>
          <w:szCs w:val="52"/>
        </w:rPr>
      </w:pPr>
    </w:p>
    <w:p>
      <w:pPr>
        <w:spacing w:line="600" w:lineRule="exact"/>
        <w:ind w:left="0" w:leftChars="0" w:firstLine="0" w:firstLineChars="0"/>
        <w:jc w:val="center"/>
        <w:rPr>
          <w:rFonts w:hint="default" w:ascii="Times New Roman" w:hAnsi="Times New Roman" w:eastAsia="方正小标宋简体" w:cs="Times New Roman"/>
          <w:b w:val="0"/>
          <w:bCs/>
          <w:sz w:val="52"/>
          <w:szCs w:val="52"/>
        </w:rPr>
      </w:pPr>
    </w:p>
    <w:p>
      <w:pPr>
        <w:keepNext w:val="0"/>
        <w:keepLines w:val="0"/>
        <w:widowControl w:val="0"/>
        <w:suppressLineNumbers w:val="0"/>
        <w:spacing w:before="0" w:beforeAutospacing="0" w:after="0" w:afterAutospacing="0" w:line="860" w:lineRule="exact"/>
        <w:ind w:left="0" w:right="0" w:firstLine="0" w:firstLineChars="0"/>
        <w:jc w:val="center"/>
        <w:rPr>
          <w:rFonts w:hint="default" w:ascii="Times New Roman" w:hAnsi="Times New Roman" w:eastAsia="宋体" w:cs="Times New Roman"/>
          <w:b/>
          <w:bCs w:val="0"/>
          <w:kern w:val="2"/>
          <w:sz w:val="32"/>
          <w:szCs w:val="32"/>
        </w:rPr>
      </w:pPr>
      <w:r>
        <w:rPr>
          <w:rFonts w:hint="default" w:ascii="Times New Roman" w:hAnsi="Times New Roman" w:eastAsia="仿宋_GB2312" w:cs="Times New Roman"/>
          <w:b/>
          <w:sz w:val="32"/>
          <w:szCs w:val="22"/>
        </w:rPr>
        <w:t xml:space="preserve"> </w:t>
      </w:r>
      <w:r>
        <w:rPr>
          <w:rFonts w:hint="eastAsia" w:ascii="仿宋_GB2312" w:hAnsi="仿宋_GB2312" w:eastAsia="仿宋_GB2312" w:cs="仿宋_GB2312"/>
          <w:b/>
          <w:bCs w:val="0"/>
          <w:kern w:val="2"/>
          <w:sz w:val="32"/>
          <w:szCs w:val="32"/>
          <w:lang w:val="en-US" w:eastAsia="zh-CN" w:bidi="ar"/>
        </w:rPr>
        <w:t>□首次申请  □变更  □延续</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b/>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842" w:firstLineChars="262"/>
        <w:jc w:val="both"/>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申请单位：</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rPr>
        <w:t>（盖章）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842" w:firstLineChars="262"/>
        <w:textAlignment w:val="auto"/>
        <w:rPr>
          <w:rFonts w:hint="default" w:ascii="Times New Roman" w:hAnsi="Times New Roman" w:eastAsia="仿宋_GB2312" w:cs="Times New Roman"/>
          <w:b/>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842" w:firstLineChars="262"/>
        <w:textAlignment w:val="auto"/>
        <w:rPr>
          <w:rFonts w:hint="default" w:ascii="Times New Roman" w:hAnsi="Times New Roman" w:eastAsia="仿宋_GB2312" w:cs="Times New Roman"/>
          <w:b/>
          <w:sz w:val="32"/>
          <w:szCs w:val="22"/>
        </w:rPr>
      </w:pPr>
      <w:r>
        <w:rPr>
          <w:rFonts w:hint="default" w:ascii="Times New Roman" w:hAnsi="Times New Roman" w:eastAsia="仿宋_GB2312" w:cs="Times New Roman"/>
          <w:b/>
          <w:sz w:val="32"/>
          <w:szCs w:val="22"/>
        </w:rPr>
        <w:t>申请日期：</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u w:val="single" w:color="000000"/>
          <w:lang w:eastAsia="zh-CN"/>
        </w:rPr>
        <w:t>年</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u w:val="single" w:color="000000"/>
          <w:lang w:eastAsia="zh-CN"/>
        </w:rPr>
        <w:t>月</w:t>
      </w:r>
      <w:r>
        <w:rPr>
          <w:rFonts w:hint="default" w:ascii="Times New Roman" w:hAnsi="Times New Roman" w:eastAsia="仿宋_GB2312" w:cs="Times New Roman"/>
          <w:b/>
          <w:sz w:val="32"/>
          <w:szCs w:val="22"/>
          <w:u w:val="single" w:color="000000"/>
        </w:rPr>
        <w:t xml:space="preserve">        </w:t>
      </w:r>
      <w:r>
        <w:rPr>
          <w:rFonts w:hint="default" w:ascii="Times New Roman" w:hAnsi="Times New Roman" w:eastAsia="仿宋_GB2312" w:cs="Times New Roman"/>
          <w:b/>
          <w:sz w:val="32"/>
          <w:szCs w:val="22"/>
          <w:u w:val="single" w:color="000000"/>
          <w:lang w:eastAsia="zh-CN"/>
        </w:rPr>
        <w:t>日</w:t>
      </w:r>
      <w:r>
        <w:rPr>
          <w:rFonts w:hint="default" w:ascii="Times New Roman" w:hAnsi="Times New Roman" w:eastAsia="仿宋_GB2312" w:cs="Times New Roman"/>
          <w:b/>
          <w:sz w:val="32"/>
          <w:szCs w:val="2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b/>
          <w:kern w:val="10"/>
          <w:sz w:val="44"/>
          <w:szCs w:val="44"/>
        </w:rPr>
      </w:pPr>
    </w:p>
    <w:p>
      <w:pPr>
        <w:pStyle w:val="8"/>
        <w:jc w:val="center"/>
        <w:rPr>
          <w:rFonts w:hint="default" w:ascii="Times New Roman" w:hAnsi="Times New Roman" w:eastAsia="仿宋_GB2312" w:cs="Times New Roman"/>
          <w:b/>
          <w:kern w:val="10"/>
          <w:sz w:val="44"/>
          <w:szCs w:val="44"/>
          <w:shd w:val="clear" w:color="auto" w:fill="FFFFFF"/>
          <w:lang w:eastAsia="zh-CN"/>
        </w:rPr>
      </w:pPr>
      <w:r>
        <w:rPr>
          <w:rFonts w:hint="default" w:ascii="Times New Roman" w:hAnsi="Times New Roman" w:eastAsia="仿宋_GB2312" w:cs="Times New Roman"/>
          <w:b/>
          <w:kern w:val="10"/>
          <w:sz w:val="44"/>
          <w:szCs w:val="44"/>
          <w:lang w:eastAsia="zh-CN"/>
        </w:rPr>
        <w:t>工业和信息化</w:t>
      </w:r>
      <w:r>
        <w:rPr>
          <w:rFonts w:hint="default" w:ascii="Times New Roman" w:hAnsi="Times New Roman" w:eastAsia="仿宋_GB2312" w:cs="Times New Roman"/>
          <w:b/>
          <w:kern w:val="10"/>
          <w:sz w:val="44"/>
          <w:szCs w:val="44"/>
          <w:shd w:val="clear" w:color="auto" w:fill="FFFFFF"/>
          <w:lang w:eastAsia="zh-CN"/>
        </w:rPr>
        <w:t>部制</w:t>
      </w:r>
    </w:p>
    <w:p>
      <w:pPr>
        <w:rPr>
          <w:rFonts w:hint="default" w:ascii="Times New Roman" w:hAnsi="Times New Roman" w:eastAsia="仿宋_GB2312" w:cs="Times New Roman"/>
          <w:b/>
          <w:kern w:val="10"/>
          <w:sz w:val="44"/>
          <w:szCs w:val="44"/>
          <w:shd w:val="clear" w:color="auto" w:fill="FFFFFF"/>
          <w:lang w:eastAsia="zh-CN"/>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1"/>
        <w:gridCol w:w="2010"/>
        <w:gridCol w:w="1044"/>
        <w:gridCol w:w="1065"/>
        <w:gridCol w:w="711"/>
        <w:gridCol w:w="725"/>
        <w:gridCol w:w="925"/>
        <w:gridCol w:w="214"/>
        <w:gridCol w:w="234"/>
        <w:gridCol w:w="614"/>
        <w:gridCol w:w="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企业名称（</w:t>
            </w:r>
            <w:r>
              <w:rPr>
                <w:rFonts w:hint="default" w:ascii="Times New Roman" w:hAnsi="Times New Roman" w:eastAsia="仿宋_GB2312" w:cs="Times New Roman"/>
                <w:sz w:val="28"/>
                <w:szCs w:val="28"/>
                <w:lang w:eastAsia="zh-CN"/>
              </w:rPr>
              <w:t>盖</w:t>
            </w:r>
            <w:r>
              <w:rPr>
                <w:rFonts w:hint="default" w:ascii="Times New Roman" w:hAnsi="Times New Roman" w:eastAsia="仿宋_GB2312" w:cs="Times New Roman"/>
                <w:sz w:val="28"/>
                <w:szCs w:val="28"/>
              </w:rPr>
              <w:t>章）</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法定代表人（签字）</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企业</w:t>
            </w:r>
            <w:r>
              <w:rPr>
                <w:rFonts w:hint="eastAsia" w:cs="Times New Roman"/>
                <w:sz w:val="28"/>
                <w:szCs w:val="28"/>
                <w:lang w:val="en-US" w:eastAsia="zh-CN"/>
              </w:rPr>
              <w:t>住所</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统一社会信用代码</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w:t>
            </w:r>
            <w:r>
              <w:rPr>
                <w:rFonts w:hint="eastAsia" w:cs="Times New Roman"/>
                <w:sz w:val="28"/>
                <w:szCs w:val="28"/>
                <w:lang w:eastAsia="zh-CN"/>
              </w:rPr>
              <w:t>箱</w:t>
            </w:r>
          </w:p>
        </w:tc>
        <w:tc>
          <w:tcPr>
            <w:tcW w:w="282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165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171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82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165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传真电话</w:t>
            </w:r>
          </w:p>
        </w:tc>
        <w:tc>
          <w:tcPr>
            <w:tcW w:w="171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企业登记注册类型</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注册资金（万元）</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申请经营民爆物品的品种</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43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经营服务模式</w:t>
            </w:r>
          </w:p>
        </w:tc>
        <w:tc>
          <w:tcPr>
            <w:tcW w:w="6185"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现有职工情况（人</w:t>
            </w:r>
            <w:r>
              <w:rPr>
                <w:rFonts w:hint="eastAsia" w:cs="Times New Roman"/>
                <w:sz w:val="28"/>
                <w:szCs w:val="28"/>
                <w:lang w:eastAsia="zh-CN"/>
              </w:rPr>
              <w:t>数</w:t>
            </w:r>
            <w:r>
              <w:rPr>
                <w:rFonts w:hint="default" w:ascii="Times New Roman" w:hAnsi="Times New Roman" w:eastAsia="仿宋_GB2312" w:cs="Times New Roman"/>
                <w:sz w:val="28"/>
                <w:szCs w:val="28"/>
              </w:rPr>
              <w:t>）</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民爆从业人员</w:t>
            </w:r>
          </w:p>
        </w:tc>
        <w:tc>
          <w:tcPr>
            <w:tcW w:w="210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257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其中：管理人员</w:t>
            </w:r>
          </w:p>
        </w:tc>
        <w:tc>
          <w:tcPr>
            <w:tcW w:w="150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安全</w:t>
            </w:r>
            <w:r>
              <w:rPr>
                <w:rFonts w:hint="default" w:ascii="Times New Roman" w:hAnsi="Times New Roman" w:eastAsia="仿宋_GB2312" w:cs="Times New Roman"/>
                <w:spacing w:val="-20"/>
                <w:sz w:val="28"/>
                <w:szCs w:val="28"/>
                <w:lang w:eastAsia="zh-CN"/>
              </w:rPr>
              <w:t>管理人员</w:t>
            </w:r>
          </w:p>
        </w:tc>
        <w:tc>
          <w:tcPr>
            <w:tcW w:w="210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25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20"/>
                <w:sz w:val="28"/>
                <w:szCs w:val="28"/>
                <w:lang w:eastAsia="zh-CN"/>
              </w:rPr>
              <w:t>仓库管理人员</w:t>
            </w:r>
          </w:p>
        </w:tc>
        <w:tc>
          <w:tcPr>
            <w:tcW w:w="150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4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仓储</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情况</w:t>
            </w:r>
          </w:p>
        </w:tc>
        <w:tc>
          <w:tcPr>
            <w:tcW w:w="20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仓库所有权</w:t>
            </w:r>
          </w:p>
        </w:tc>
        <w:tc>
          <w:tcPr>
            <w:tcW w:w="1044"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库房</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数量</w:t>
            </w:r>
          </w:p>
        </w:tc>
        <w:tc>
          <w:tcPr>
            <w:tcW w:w="1065"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总面积</w:t>
            </w:r>
          </w:p>
        </w:tc>
        <w:tc>
          <w:tcPr>
            <w:tcW w:w="143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核定</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库容量</w:t>
            </w:r>
          </w:p>
        </w:tc>
        <w:tc>
          <w:tcPr>
            <w:tcW w:w="2640" w:type="dxa"/>
            <w:gridSpan w:val="5"/>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库区地址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jc w:val="center"/>
        </w:trPr>
        <w:tc>
          <w:tcPr>
            <w:tcW w:w="14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sz w:val="28"/>
                <w:szCs w:val="28"/>
              </w:rPr>
              <w:t>租赁</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sz w:val="28"/>
                <w:szCs w:val="28"/>
              </w:rPr>
              <w:t>自有</w:t>
            </w:r>
          </w:p>
        </w:tc>
        <w:tc>
          <w:tcPr>
            <w:tcW w:w="104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2640" w:type="dxa"/>
            <w:gridSpan w:val="5"/>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0" w:hRule="atLeast"/>
          <w:jc w:val="center"/>
        </w:trPr>
        <w:tc>
          <w:tcPr>
            <w:tcW w:w="14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20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right="-17" w:rightChars="-8"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炸药库</w:t>
            </w:r>
          </w:p>
        </w:tc>
        <w:tc>
          <w:tcPr>
            <w:tcW w:w="1044"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jc w:val="center"/>
        </w:trPr>
        <w:tc>
          <w:tcPr>
            <w:tcW w:w="14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right="-17" w:rightChars="-8"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雷管库</w:t>
            </w:r>
          </w:p>
        </w:tc>
        <w:tc>
          <w:tcPr>
            <w:tcW w:w="10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jc w:val="center"/>
        </w:trPr>
        <w:tc>
          <w:tcPr>
            <w:tcW w:w="14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right="-17" w:rightChars="-8"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索类库</w:t>
            </w:r>
          </w:p>
        </w:tc>
        <w:tc>
          <w:tcPr>
            <w:tcW w:w="10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5" w:hRule="atLeast"/>
          <w:jc w:val="center"/>
        </w:trPr>
        <w:tc>
          <w:tcPr>
            <w:tcW w:w="14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20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right="-17" w:rightChars="-8" w:firstLine="0" w:firstLineChars="0"/>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shd w:val="clear" w:color="auto" w:fill="FFFFFF"/>
              </w:rPr>
              <w:t>其它</w:t>
            </w:r>
            <w:r>
              <w:rPr>
                <w:rFonts w:hint="default" w:ascii="Times New Roman" w:hAnsi="Times New Roman" w:eastAsia="仿宋_GB2312" w:cs="Times New Roman"/>
                <w:sz w:val="28"/>
                <w:szCs w:val="28"/>
              </w:rPr>
              <w:t>民用爆炸物品</w:t>
            </w:r>
            <w:r>
              <w:rPr>
                <w:rFonts w:hint="eastAsia" w:cs="Times New Roman"/>
                <w:sz w:val="28"/>
                <w:szCs w:val="28"/>
                <w:lang w:eastAsia="zh-CN"/>
              </w:rPr>
              <w:t>库</w:t>
            </w:r>
          </w:p>
        </w:tc>
        <w:tc>
          <w:tcPr>
            <w:tcW w:w="10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065"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143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b/>
                <w:sz w:val="28"/>
                <w:szCs w:val="28"/>
              </w:rPr>
            </w:pPr>
          </w:p>
        </w:tc>
        <w:tc>
          <w:tcPr>
            <w:tcW w:w="2640" w:type="dxa"/>
            <w:gridSpan w:val="5"/>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0" w:hRule="atLeast"/>
          <w:jc w:val="center"/>
        </w:trPr>
        <w:tc>
          <w:tcPr>
            <w:tcW w:w="14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right="-17" w:rightChars="-8" w:firstLine="0" w:firstLineChars="0"/>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原材料</w:t>
            </w:r>
            <w:r>
              <w:rPr>
                <w:rFonts w:hint="eastAsia" w:cs="Times New Roman"/>
                <w:sz w:val="28"/>
                <w:szCs w:val="28"/>
                <w:lang w:eastAsia="zh-CN"/>
              </w:rPr>
              <w:t>库</w:t>
            </w:r>
          </w:p>
        </w:tc>
        <w:tc>
          <w:tcPr>
            <w:tcW w:w="10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b/>
                <w:sz w:val="28"/>
                <w:szCs w:val="28"/>
              </w:rPr>
            </w:pPr>
          </w:p>
        </w:tc>
        <w:tc>
          <w:tcPr>
            <w:tcW w:w="106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b/>
                <w:sz w:val="28"/>
                <w:szCs w:val="28"/>
              </w:rPr>
            </w:pPr>
          </w:p>
        </w:tc>
        <w:tc>
          <w:tcPr>
            <w:tcW w:w="14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p>
        </w:tc>
        <w:tc>
          <w:tcPr>
            <w:tcW w:w="264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12" w:firstLine="0" w:firstLineChars="0"/>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安全生产条件状况</w:t>
            </w: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1、是否具有与销售规模相适应的仓储设施</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2、仓库设计、建筑结构、安全距离以及安全设施等是否符合国家安全规范要求</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3、企业主要负责人和安全管理人员是否取得安全资格证书</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4、各类民爆经营的专业从业人员是否经过培训考核合格并取得上岗证书</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5、安全评价</w:t>
            </w:r>
            <w:r>
              <w:rPr>
                <w:rFonts w:hint="default" w:ascii="Times New Roman" w:hAnsi="Times New Roman" w:eastAsia="仿宋_GB2312" w:cs="Times New Roman"/>
                <w:sz w:val="28"/>
                <w:szCs w:val="28"/>
                <w:lang w:eastAsia="zh-CN"/>
              </w:rPr>
              <w:t>是否合格</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6、有无生产安全事故应急救援预案、应急救援组织或者应急救援人员，配备必要的应急救援器材、设备</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7、是否设置安全管理机构，配备相应的安全管理人员</w:t>
            </w:r>
          </w:p>
        </w:tc>
        <w:tc>
          <w:tcPr>
            <w:tcW w:w="61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8、是否建立健全企业的安全管理责任制度和各种经营管理规章制度</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4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c>
          <w:tcPr>
            <w:tcW w:w="69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9、法律、</w:t>
            </w:r>
            <w:r>
              <w:rPr>
                <w:rFonts w:hint="eastAsia" w:cs="Times New Roman"/>
                <w:sz w:val="28"/>
                <w:szCs w:val="28"/>
                <w:lang w:eastAsia="zh-CN"/>
              </w:rPr>
              <w:t>行政</w:t>
            </w:r>
            <w:r>
              <w:rPr>
                <w:rFonts w:hint="default" w:ascii="Times New Roman" w:hAnsi="Times New Roman" w:eastAsia="仿宋_GB2312" w:cs="Times New Roman"/>
                <w:sz w:val="28"/>
                <w:szCs w:val="28"/>
              </w:rPr>
              <w:t>法规规定的其他条件</w:t>
            </w:r>
          </w:p>
        </w:tc>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67" w:hRule="atLeast"/>
          <w:jc w:val="center"/>
        </w:trPr>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简要说明销售情况</w:t>
            </w:r>
          </w:p>
        </w:tc>
        <w:tc>
          <w:tcPr>
            <w:tcW w:w="8195"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75" w:hRule="atLeast"/>
          <w:jc w:val="center"/>
        </w:trPr>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具体变更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内容说明</w:t>
            </w:r>
          </w:p>
        </w:tc>
        <w:tc>
          <w:tcPr>
            <w:tcW w:w="8195"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79" w:hRule="atLeast"/>
          <w:jc w:val="center"/>
        </w:trPr>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eastAsia" w:cs="Times New Roman"/>
                <w:sz w:val="28"/>
                <w:szCs w:val="28"/>
                <w:lang w:eastAsia="zh-CN"/>
              </w:rPr>
              <w:t>所在</w:t>
            </w:r>
            <w:r>
              <w:rPr>
                <w:rFonts w:hint="default" w:ascii="Times New Roman" w:hAnsi="Times New Roman" w:eastAsia="仿宋_GB2312" w:cs="Times New Roman"/>
                <w:sz w:val="28"/>
                <w:szCs w:val="28"/>
                <w:lang w:eastAsia="zh-CN"/>
              </w:rPr>
              <w:t>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县级人民政府民用爆炸物品</w:t>
            </w:r>
            <w:r>
              <w:rPr>
                <w:rFonts w:hint="default" w:ascii="Times New Roman" w:cs="Times New Roman"/>
                <w:sz w:val="28"/>
                <w:szCs w:val="28"/>
                <w:lang w:eastAsia="zh-CN"/>
              </w:rPr>
              <w:t>行业</w:t>
            </w:r>
            <w:r>
              <w:rPr>
                <w:rFonts w:hint="default" w:ascii="Times New Roman" w:hAnsi="Times New Roman" w:eastAsia="仿宋_GB2312" w:cs="Times New Roman"/>
                <w:sz w:val="28"/>
                <w:szCs w:val="28"/>
              </w:rPr>
              <w:t>主管部</w:t>
            </w:r>
            <w:r>
              <w:rPr>
                <w:rFonts w:hint="default" w:ascii="Times New Roman" w:hAnsi="Times New Roman" w:eastAsia="仿宋_GB2312" w:cs="Times New Roman"/>
                <w:sz w:val="28"/>
                <w:szCs w:val="28"/>
                <w:shd w:val="clear" w:color="auto" w:fill="FFFFFF"/>
              </w:rPr>
              <w:t>门</w:t>
            </w:r>
            <w:r>
              <w:rPr>
                <w:rFonts w:hint="default" w:ascii="Times New Roman" w:hAnsi="Times New Roman" w:eastAsia="仿宋_GB2312" w:cs="Times New Roman"/>
                <w:sz w:val="28"/>
                <w:szCs w:val="28"/>
              </w:rPr>
              <w:t>意见</w:t>
            </w:r>
          </w:p>
        </w:tc>
        <w:tc>
          <w:tcPr>
            <w:tcW w:w="8195"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日（盖章） </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4" w:hRule="atLeast"/>
          <w:jc w:val="center"/>
        </w:trPr>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eastAsia" w:cs="Times New Roman"/>
                <w:sz w:val="28"/>
                <w:szCs w:val="28"/>
                <w:lang w:eastAsia="zh-CN"/>
              </w:rPr>
              <w:t>所在</w:t>
            </w:r>
            <w:r>
              <w:rPr>
                <w:rFonts w:hint="default" w:ascii="Times New Roman" w:hAnsi="Times New Roman" w:eastAsia="仿宋_GB2312" w:cs="Times New Roman"/>
                <w:sz w:val="28"/>
                <w:szCs w:val="28"/>
                <w:lang w:eastAsia="zh-CN"/>
              </w:rPr>
              <w:t>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cs="Times New Roman"/>
                <w:sz w:val="28"/>
                <w:szCs w:val="28"/>
                <w:lang w:eastAsia="zh-CN"/>
              </w:rPr>
              <w:t>设区的</w:t>
            </w:r>
            <w:r>
              <w:rPr>
                <w:rFonts w:hint="default" w:ascii="Times New Roman" w:hAnsi="Times New Roman" w:eastAsia="仿宋_GB2312" w:cs="Times New Roman"/>
                <w:sz w:val="28"/>
                <w:szCs w:val="28"/>
              </w:rPr>
              <w:t>市人民政府民用爆炸物品</w:t>
            </w:r>
            <w:r>
              <w:rPr>
                <w:rFonts w:hint="default" w:ascii="Times New Roman" w:cs="Times New Roman"/>
                <w:sz w:val="28"/>
                <w:szCs w:val="28"/>
                <w:lang w:eastAsia="zh-CN"/>
              </w:rPr>
              <w:t>行业</w:t>
            </w:r>
            <w:r>
              <w:rPr>
                <w:rFonts w:hint="default" w:ascii="Times New Roman" w:hAnsi="Times New Roman" w:eastAsia="仿宋_GB2312" w:cs="Times New Roman"/>
                <w:sz w:val="28"/>
                <w:szCs w:val="28"/>
              </w:rPr>
              <w:t>主管部门意见</w:t>
            </w:r>
          </w:p>
        </w:tc>
        <w:tc>
          <w:tcPr>
            <w:tcW w:w="8195"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日（盖章） </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80" w:hRule="atLeast"/>
          <w:jc w:val="center"/>
        </w:trPr>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eastAsia" w:cs="Times New Roman"/>
                <w:sz w:val="28"/>
                <w:szCs w:val="28"/>
                <w:lang w:eastAsia="zh-CN"/>
              </w:rPr>
              <w:t>所在</w:t>
            </w:r>
            <w:r>
              <w:rPr>
                <w:rFonts w:hint="default" w:ascii="Times New Roman" w:hAnsi="Times New Roman" w:eastAsia="仿宋_GB2312" w:cs="Times New Roman"/>
                <w:sz w:val="28"/>
                <w:szCs w:val="28"/>
                <w:lang w:eastAsia="zh-CN"/>
              </w:rPr>
              <w:t>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省级民用爆炸物品</w:t>
            </w:r>
            <w:r>
              <w:rPr>
                <w:rFonts w:hint="default" w:ascii="Times New Roman" w:cs="Times New Roman"/>
                <w:sz w:val="28"/>
                <w:szCs w:val="28"/>
                <w:lang w:eastAsia="zh-CN"/>
              </w:rPr>
              <w:t>行业</w:t>
            </w:r>
            <w:r>
              <w:rPr>
                <w:rFonts w:hint="default" w:ascii="Times New Roman" w:hAnsi="Times New Roman" w:eastAsia="仿宋_GB2312" w:cs="Times New Roman"/>
                <w:sz w:val="28"/>
                <w:szCs w:val="28"/>
              </w:rPr>
              <w:t>主管部门审批意见</w:t>
            </w:r>
          </w:p>
        </w:tc>
        <w:tc>
          <w:tcPr>
            <w:tcW w:w="8195" w:type="dxa"/>
            <w:gridSpan w:val="10"/>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日（盖章）</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c>
      </w:tr>
    </w:tbl>
    <w:p>
      <w:pPr>
        <w:pStyle w:val="2"/>
        <w:jc w:val="left"/>
        <w:rPr>
          <w:rFonts w:hint="eastAsia" w:ascii="仿宋_GB2312" w:hAnsi="宋体" w:eastAsia="仿宋_GB2312"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p>
    <w:pPr>
      <w:pStyle w:val="12"/>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Fjh&#10;Y/L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工业和信息化部发布</w:t>
    </w:r>
  </w:p>
  <w:p>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9PgEvMBAAC9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mUWGbwwu8+&#10;fvvx4fPP759wvPv6hVRJpMFDjbVXdhemGfhdSIyPMpj0Ry7k2NDz6uxstUB5Tw1dLc9XLyeNxTES&#10;jvnFcl5iASUcC3KueMDwAeIr4QxJQUO1sok+q9nhNUTsi6W/S9KydddK63yF2pKhoXP8EjRDX0r0&#10;A4bGIzewHSVMd2h4HkOGBKdVm7YnIAjd/koHcmDJJuWiupgn0tjur7LUe8ugH+tyajSQURHfhFYG&#10;OZfpm3ZriyBJulGsFO1de8oa5nW81dxmcmCyzZ/zvPvh1W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HQNbVAAAACQEAAA8AAAAAAAAAAQAgAAAAIgAAAGRycy9kb3ducmV2LnhtbFBLAQIUABQA&#10;AAAIAIdO4kBb0+AS8wEAAL0DAAAOAAAAAAAAAAEAIAAAACQBAABkcnMvZTJvRG9jLnhtbFBLBQYA&#10;AAAABgAGAFkBAACJBQ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工业和信息化部规章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E8"/>
    <w:rsid w:val="0001617F"/>
    <w:rsid w:val="00057357"/>
    <w:rsid w:val="00060B55"/>
    <w:rsid w:val="000853BE"/>
    <w:rsid w:val="00096E5E"/>
    <w:rsid w:val="000B58FD"/>
    <w:rsid w:val="000C7ED2"/>
    <w:rsid w:val="000D068E"/>
    <w:rsid w:val="001277C6"/>
    <w:rsid w:val="001427A6"/>
    <w:rsid w:val="00144D67"/>
    <w:rsid w:val="00151573"/>
    <w:rsid w:val="00172A27"/>
    <w:rsid w:val="001B1EF0"/>
    <w:rsid w:val="001B1F5F"/>
    <w:rsid w:val="001D2D25"/>
    <w:rsid w:val="00226912"/>
    <w:rsid w:val="002561BD"/>
    <w:rsid w:val="00294CAC"/>
    <w:rsid w:val="002B0DF5"/>
    <w:rsid w:val="002B2AF2"/>
    <w:rsid w:val="002B4A60"/>
    <w:rsid w:val="002C5B3A"/>
    <w:rsid w:val="002E6C95"/>
    <w:rsid w:val="003260DC"/>
    <w:rsid w:val="00334BE8"/>
    <w:rsid w:val="003663DE"/>
    <w:rsid w:val="003835CC"/>
    <w:rsid w:val="00384890"/>
    <w:rsid w:val="003A23CB"/>
    <w:rsid w:val="003C3D0E"/>
    <w:rsid w:val="003C7F71"/>
    <w:rsid w:val="00411983"/>
    <w:rsid w:val="00411B4E"/>
    <w:rsid w:val="0042640A"/>
    <w:rsid w:val="004404E1"/>
    <w:rsid w:val="004A476F"/>
    <w:rsid w:val="00530785"/>
    <w:rsid w:val="005A596A"/>
    <w:rsid w:val="005C5D8F"/>
    <w:rsid w:val="005D5A1F"/>
    <w:rsid w:val="005E4587"/>
    <w:rsid w:val="005E5770"/>
    <w:rsid w:val="00626BC4"/>
    <w:rsid w:val="00633BD1"/>
    <w:rsid w:val="00642011"/>
    <w:rsid w:val="00680F38"/>
    <w:rsid w:val="006C7020"/>
    <w:rsid w:val="006E05FD"/>
    <w:rsid w:val="006E61D4"/>
    <w:rsid w:val="006F0410"/>
    <w:rsid w:val="00761208"/>
    <w:rsid w:val="0078061B"/>
    <w:rsid w:val="0079074D"/>
    <w:rsid w:val="00794D12"/>
    <w:rsid w:val="007E2312"/>
    <w:rsid w:val="0082326B"/>
    <w:rsid w:val="00850B81"/>
    <w:rsid w:val="008733E5"/>
    <w:rsid w:val="0089044F"/>
    <w:rsid w:val="00953532"/>
    <w:rsid w:val="009537E8"/>
    <w:rsid w:val="009971DB"/>
    <w:rsid w:val="009D54E1"/>
    <w:rsid w:val="009F435D"/>
    <w:rsid w:val="009F51C3"/>
    <w:rsid w:val="00A55D5C"/>
    <w:rsid w:val="00A61C76"/>
    <w:rsid w:val="00A70FEF"/>
    <w:rsid w:val="00A8380E"/>
    <w:rsid w:val="00A839A9"/>
    <w:rsid w:val="00AC784C"/>
    <w:rsid w:val="00AD3A9A"/>
    <w:rsid w:val="00B10224"/>
    <w:rsid w:val="00B37362"/>
    <w:rsid w:val="00BA2505"/>
    <w:rsid w:val="00BE71BF"/>
    <w:rsid w:val="00BF1228"/>
    <w:rsid w:val="00C63EA1"/>
    <w:rsid w:val="00C80979"/>
    <w:rsid w:val="00CF4418"/>
    <w:rsid w:val="00D00B31"/>
    <w:rsid w:val="00D07279"/>
    <w:rsid w:val="00D8081C"/>
    <w:rsid w:val="00D9361C"/>
    <w:rsid w:val="00DD0731"/>
    <w:rsid w:val="00DD7686"/>
    <w:rsid w:val="00DF0B6F"/>
    <w:rsid w:val="00E257B2"/>
    <w:rsid w:val="00E27E77"/>
    <w:rsid w:val="00E61872"/>
    <w:rsid w:val="00E67BC7"/>
    <w:rsid w:val="00EC4702"/>
    <w:rsid w:val="00ED7DB0"/>
    <w:rsid w:val="00EE3A2A"/>
    <w:rsid w:val="00F43449"/>
    <w:rsid w:val="00F50120"/>
    <w:rsid w:val="00F53558"/>
    <w:rsid w:val="00F7236E"/>
    <w:rsid w:val="00FB1378"/>
    <w:rsid w:val="00FC622B"/>
    <w:rsid w:val="00FD0491"/>
    <w:rsid w:val="00FF7CF0"/>
    <w:rsid w:val="019E71BD"/>
    <w:rsid w:val="037E5CA5"/>
    <w:rsid w:val="04244D3D"/>
    <w:rsid w:val="04B679C3"/>
    <w:rsid w:val="07CD0E47"/>
    <w:rsid w:val="080F63D8"/>
    <w:rsid w:val="08CE609D"/>
    <w:rsid w:val="08F4459D"/>
    <w:rsid w:val="09341458"/>
    <w:rsid w:val="0937357F"/>
    <w:rsid w:val="0B0912D7"/>
    <w:rsid w:val="0C6629E5"/>
    <w:rsid w:val="0F1B39B9"/>
    <w:rsid w:val="0FFE1614"/>
    <w:rsid w:val="12713FBA"/>
    <w:rsid w:val="12952011"/>
    <w:rsid w:val="12ED6D6E"/>
    <w:rsid w:val="152D2DCA"/>
    <w:rsid w:val="15BE2FB5"/>
    <w:rsid w:val="15E25CCC"/>
    <w:rsid w:val="17514A69"/>
    <w:rsid w:val="18146C66"/>
    <w:rsid w:val="18291E57"/>
    <w:rsid w:val="18620D4C"/>
    <w:rsid w:val="188C67FC"/>
    <w:rsid w:val="1B1061C0"/>
    <w:rsid w:val="1C543106"/>
    <w:rsid w:val="1DCF4753"/>
    <w:rsid w:val="1DEC284C"/>
    <w:rsid w:val="1E6523AC"/>
    <w:rsid w:val="1F7B0CD2"/>
    <w:rsid w:val="200A3A07"/>
    <w:rsid w:val="20564B78"/>
    <w:rsid w:val="2110266F"/>
    <w:rsid w:val="21483EB2"/>
    <w:rsid w:val="22440422"/>
    <w:rsid w:val="22BA5800"/>
    <w:rsid w:val="230D7589"/>
    <w:rsid w:val="231A344E"/>
    <w:rsid w:val="23891923"/>
    <w:rsid w:val="239C0A3E"/>
    <w:rsid w:val="23C82865"/>
    <w:rsid w:val="26A35D90"/>
    <w:rsid w:val="29C2412E"/>
    <w:rsid w:val="2AAF4563"/>
    <w:rsid w:val="2B2C1EDD"/>
    <w:rsid w:val="2CE40145"/>
    <w:rsid w:val="2D1D7C9C"/>
    <w:rsid w:val="2D906614"/>
    <w:rsid w:val="2DC6776A"/>
    <w:rsid w:val="2E795F38"/>
    <w:rsid w:val="307E50B3"/>
    <w:rsid w:val="3117207B"/>
    <w:rsid w:val="31A15F24"/>
    <w:rsid w:val="326C2AA6"/>
    <w:rsid w:val="32C4561D"/>
    <w:rsid w:val="33530096"/>
    <w:rsid w:val="3406563B"/>
    <w:rsid w:val="395347B5"/>
    <w:rsid w:val="39A232A0"/>
    <w:rsid w:val="39CA4D6E"/>
    <w:rsid w:val="39E745AA"/>
    <w:rsid w:val="3AB02FA5"/>
    <w:rsid w:val="3B5A6BBB"/>
    <w:rsid w:val="3B845C22"/>
    <w:rsid w:val="3BCE3F2B"/>
    <w:rsid w:val="3CDC1874"/>
    <w:rsid w:val="3DDC47CD"/>
    <w:rsid w:val="3E0A3052"/>
    <w:rsid w:val="3EDA13A6"/>
    <w:rsid w:val="3FBB4156"/>
    <w:rsid w:val="3FE1257F"/>
    <w:rsid w:val="41EC10C2"/>
    <w:rsid w:val="42F058B7"/>
    <w:rsid w:val="436109F6"/>
    <w:rsid w:val="436372C5"/>
    <w:rsid w:val="441A38D4"/>
    <w:rsid w:val="45154A79"/>
    <w:rsid w:val="484D6402"/>
    <w:rsid w:val="48DD4A3B"/>
    <w:rsid w:val="4A592738"/>
    <w:rsid w:val="4BC77339"/>
    <w:rsid w:val="4C9236C5"/>
    <w:rsid w:val="4E8335C1"/>
    <w:rsid w:val="4E9B2E17"/>
    <w:rsid w:val="4F3864B9"/>
    <w:rsid w:val="505C172E"/>
    <w:rsid w:val="52F46F0B"/>
    <w:rsid w:val="53AE2EC5"/>
    <w:rsid w:val="53D8014D"/>
    <w:rsid w:val="55E064E0"/>
    <w:rsid w:val="56500CC9"/>
    <w:rsid w:val="572C6D10"/>
    <w:rsid w:val="57A23B52"/>
    <w:rsid w:val="59F04E62"/>
    <w:rsid w:val="5A56101C"/>
    <w:rsid w:val="5B29192F"/>
    <w:rsid w:val="5DC34279"/>
    <w:rsid w:val="5E096444"/>
    <w:rsid w:val="5E155A14"/>
    <w:rsid w:val="608816D1"/>
    <w:rsid w:val="60EF4E7F"/>
    <w:rsid w:val="61397774"/>
    <w:rsid w:val="627A392C"/>
    <w:rsid w:val="637C7398"/>
    <w:rsid w:val="64462423"/>
    <w:rsid w:val="64471D62"/>
    <w:rsid w:val="64EC6995"/>
    <w:rsid w:val="65FF2413"/>
    <w:rsid w:val="665233C1"/>
    <w:rsid w:val="672229B1"/>
    <w:rsid w:val="675C5A16"/>
    <w:rsid w:val="680E7120"/>
    <w:rsid w:val="68E329CB"/>
    <w:rsid w:val="6A955BDF"/>
    <w:rsid w:val="6AD9688B"/>
    <w:rsid w:val="6B114AC1"/>
    <w:rsid w:val="6BD91800"/>
    <w:rsid w:val="6D0E3F22"/>
    <w:rsid w:val="6D382796"/>
    <w:rsid w:val="6FA033C9"/>
    <w:rsid w:val="70A64EEF"/>
    <w:rsid w:val="73831816"/>
    <w:rsid w:val="74FA6CBE"/>
    <w:rsid w:val="78383AD1"/>
    <w:rsid w:val="7A593492"/>
    <w:rsid w:val="7C9011D9"/>
    <w:rsid w:val="7DBA2693"/>
    <w:rsid w:val="7DC651C5"/>
    <w:rsid w:val="7E507C10"/>
    <w:rsid w:val="7FB276E8"/>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7">
    <w:name w:val="annotation text"/>
    <w:basedOn w:val="1"/>
    <w:qFormat/>
    <w:uiPriority w:val="0"/>
    <w:pPr>
      <w:jc w:val="left"/>
    </w:pPr>
  </w:style>
  <w:style w:type="paragraph" w:styleId="8">
    <w:name w:val="Body Text"/>
    <w:basedOn w:val="1"/>
    <w:next w:val="1"/>
    <w:qFormat/>
    <w:uiPriority w:val="0"/>
    <w:rPr>
      <w:rFonts w:ascii="仿宋_GB2312" w:eastAsia="仿宋_GB2312"/>
      <w:sz w:val="30"/>
    </w:rPr>
  </w:style>
  <w:style w:type="paragraph" w:styleId="9">
    <w:name w:val="Body Text Indent"/>
    <w:basedOn w:val="1"/>
    <w:unhideWhenUsed/>
    <w:qFormat/>
    <w:uiPriority w:val="99"/>
    <w:pPr>
      <w:spacing w:after="120"/>
      <w:ind w:left="420" w:leftChars="200"/>
    </w:pPr>
  </w:style>
  <w:style w:type="paragraph" w:styleId="10">
    <w:name w:val="Balloon Text"/>
    <w:basedOn w:val="1"/>
    <w:link w:val="22"/>
    <w:qFormat/>
    <w:uiPriority w:val="0"/>
    <w:rPr>
      <w:sz w:val="18"/>
      <w:szCs w:val="1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9"/>
    <w:unhideWhenUsed/>
    <w:qFormat/>
    <w:uiPriority w:val="99"/>
    <w:pPr>
      <w:ind w:firstLine="420" w:firstLineChars="200"/>
    </w:p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unhideWhenUsed/>
    <w:qFormat/>
    <w:uiPriority w:val="99"/>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character" w:customStyle="1" w:styleId="22">
    <w:name w:val="批注框文本 字符"/>
    <w:basedOn w:val="17"/>
    <w:link w:val="10"/>
    <w:qFormat/>
    <w:uiPriority w:val="0"/>
    <w:rPr>
      <w:rFonts w:asciiTheme="minorHAnsi" w:hAnsiTheme="minorHAnsi" w:eastAsiaTheme="minorEastAsia" w:cstheme="minorBidi"/>
      <w:kern w:val="2"/>
      <w:sz w:val="18"/>
      <w:szCs w:val="18"/>
    </w:rPr>
  </w:style>
  <w:style w:type="character" w:customStyle="1" w:styleId="23">
    <w:name w:val="apple-converted-space"/>
    <w:basedOn w:val="17"/>
    <w:qFormat/>
    <w:uiPriority w:val="0"/>
  </w:style>
  <w:style w:type="paragraph" w:customStyle="1" w:styleId="24">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25">
    <w:name w:val="List Paragraph1"/>
    <w:basedOn w:val="1"/>
    <w:qFormat/>
    <w:uiPriority w:val="0"/>
    <w:pPr>
      <w:ind w:firstLine="420" w:firstLineChars="200"/>
    </w:pPr>
  </w:style>
  <w:style w:type="paragraph" w:customStyle="1" w:styleId="26">
    <w:name w:val="列出段落1"/>
    <w:basedOn w:val="1"/>
    <w:qFormat/>
    <w:uiPriority w:val="0"/>
    <w:pPr>
      <w:ind w:firstLine="420" w:firstLineChars="200"/>
    </w:pPr>
  </w:style>
  <w:style w:type="paragraph" w:customStyle="1" w:styleId="2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2"/>
    <w:basedOn w:val="1"/>
    <w:qFormat/>
    <w:uiPriority w:val="0"/>
    <w:pPr>
      <w:ind w:firstLine="420" w:firstLineChars="200"/>
    </w:pPr>
  </w:style>
  <w:style w:type="paragraph" w:customStyle="1" w:styleId="29">
    <w:name w:val="p0"/>
    <w:basedOn w:val="1"/>
    <w:qFormat/>
    <w:uiPriority w:val="0"/>
    <w:pPr>
      <w:widowControl/>
      <w:spacing w:before="100" w:beforeAutospacing="1" w:after="100" w:afterAutospacing="1"/>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17</Pages>
  <Words>5091</Words>
  <Characters>5113</Characters>
  <Lines>13</Lines>
  <Paragraphs>3</Paragraphs>
  <TotalTime>104</TotalTime>
  <ScaleCrop>false</ScaleCrop>
  <LinksUpToDate>false</LinksUpToDate>
  <CharactersWithSpaces>5655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谢宽</cp:lastModifiedBy>
  <cp:lastPrinted>2025-08-22T07:23:00Z</cp:lastPrinted>
  <dcterms:modified xsi:type="dcterms:W3CDTF">2025-11-05T06:54:34Z</dcterms:modified>
  <dc:title>民用爆炸物品销售许可实施办法</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A29B4AD35EA74D89BBC7BA2D26AFC8FB</vt:lpwstr>
  </property>
</Properties>
</file>